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70DC6" w14:textId="77777777" w:rsidR="00E96300" w:rsidRPr="00F65BCE" w:rsidRDefault="00E96300" w:rsidP="00E96300">
      <w:pPr>
        <w:pStyle w:val="a5"/>
        <w:spacing w:after="0"/>
        <w:ind w:left="1095"/>
        <w:jc w:val="right"/>
        <w:rPr>
          <w:rFonts w:ascii="Sylfaen" w:eastAsiaTheme="minorEastAsia" w:hAnsi="Sylfaen" w:cstheme="minorBidi"/>
          <w:bCs/>
          <w:sz w:val="24"/>
          <w:szCs w:val="24"/>
          <w:lang w:val="fr-FR"/>
        </w:rPr>
      </w:pPr>
      <w:bookmarkStart w:id="0" w:name="hav4"/>
      <w:bookmarkStart w:id="1" w:name="nax"/>
      <w:proofErr w:type="spellStart"/>
      <w:r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>Հավելված</w:t>
      </w:r>
      <w:proofErr w:type="spellEnd"/>
      <w:r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 xml:space="preserve"> N1</w:t>
      </w:r>
    </w:p>
    <w:p w14:paraId="0329C335" w14:textId="77777777" w:rsidR="00E96300" w:rsidRPr="00F65BCE" w:rsidRDefault="00E96300" w:rsidP="00E96300">
      <w:pPr>
        <w:pStyle w:val="a5"/>
        <w:spacing w:after="0"/>
        <w:ind w:left="1095"/>
        <w:jc w:val="right"/>
        <w:rPr>
          <w:rFonts w:ascii="Sylfaen" w:eastAsiaTheme="minorEastAsia" w:hAnsi="Sylfaen" w:cstheme="minorBidi"/>
          <w:bCs/>
          <w:sz w:val="24"/>
          <w:szCs w:val="24"/>
          <w:lang w:val="fr-FR"/>
        </w:rPr>
      </w:pPr>
      <w:r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 xml:space="preserve">Հաստատված է </w:t>
      </w:r>
    </w:p>
    <w:p w14:paraId="74327FB3" w14:textId="111169EC" w:rsidR="00E96300" w:rsidRPr="00F65BCE" w:rsidRDefault="00023971" w:rsidP="00E96300">
      <w:pPr>
        <w:pStyle w:val="a5"/>
        <w:spacing w:after="0"/>
        <w:ind w:left="1095"/>
        <w:jc w:val="right"/>
        <w:rPr>
          <w:rFonts w:ascii="Sylfaen" w:eastAsiaTheme="minorEastAsia" w:hAnsi="Sylfaen" w:cstheme="minorBidi"/>
          <w:bCs/>
          <w:sz w:val="24"/>
          <w:szCs w:val="24"/>
          <w:lang w:val="fr-FR"/>
        </w:rPr>
      </w:pPr>
      <w:r>
        <w:rPr>
          <w:rFonts w:ascii="Sylfaen" w:eastAsiaTheme="minorEastAsia" w:hAnsi="Sylfaen" w:cstheme="minorBidi"/>
          <w:bCs/>
          <w:sz w:val="24"/>
          <w:szCs w:val="24"/>
          <w:lang w:val="fr-FR"/>
        </w:rPr>
        <w:t>«</w:t>
      </w:r>
      <w:r w:rsidR="00334FA2">
        <w:rPr>
          <w:rFonts w:ascii="Sylfaen" w:eastAsiaTheme="minorEastAsia" w:hAnsi="Sylfaen" w:cstheme="minorBidi"/>
          <w:bCs/>
          <w:sz w:val="24"/>
          <w:szCs w:val="24"/>
          <w:lang w:val="hy-AM"/>
        </w:rPr>
        <w:t xml:space="preserve"> Քրեակատարողական բժշկության կենտրոն</w:t>
      </w:r>
      <w:r>
        <w:rPr>
          <w:rFonts w:ascii="Sylfaen" w:eastAsiaTheme="minorEastAsia" w:hAnsi="Sylfaen" w:cstheme="minorBidi"/>
          <w:bCs/>
          <w:sz w:val="24"/>
          <w:szCs w:val="24"/>
          <w:lang w:val="fr-FR"/>
        </w:rPr>
        <w:t>»</w:t>
      </w:r>
      <w:r w:rsidR="00E96300"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 xml:space="preserve"> </w:t>
      </w:r>
      <w:r w:rsidR="00334FA2">
        <w:rPr>
          <w:rFonts w:ascii="Sylfaen" w:eastAsiaTheme="minorEastAsia" w:hAnsi="Sylfaen" w:cstheme="minorBidi"/>
          <w:bCs/>
          <w:sz w:val="24"/>
          <w:szCs w:val="24"/>
          <w:lang w:val="hy-AM"/>
        </w:rPr>
        <w:t>ՊՈԱԿ-ի</w:t>
      </w:r>
      <w:r w:rsidR="00E96300"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 xml:space="preserve"> </w:t>
      </w:r>
      <w:proofErr w:type="spellStart"/>
      <w:r w:rsidR="00E96300"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>տնօրենի</w:t>
      </w:r>
      <w:proofErr w:type="spellEnd"/>
      <w:r w:rsidR="00E96300"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 xml:space="preserve">  </w:t>
      </w:r>
    </w:p>
    <w:p w14:paraId="7EAECDDB" w14:textId="13EBA7F4" w:rsidR="00C30B66" w:rsidRPr="00F65BCE" w:rsidRDefault="00023971" w:rsidP="00E96300">
      <w:pPr>
        <w:pStyle w:val="a5"/>
        <w:spacing w:after="0"/>
        <w:ind w:left="1095"/>
        <w:jc w:val="right"/>
        <w:rPr>
          <w:rFonts w:ascii="Sylfaen" w:eastAsiaTheme="minorEastAsia" w:hAnsi="Sylfaen" w:cstheme="minorBidi"/>
          <w:bCs/>
          <w:sz w:val="24"/>
          <w:szCs w:val="24"/>
          <w:lang w:val="fr-FR"/>
        </w:rPr>
      </w:pPr>
      <w:r>
        <w:rPr>
          <w:rFonts w:ascii="Sylfaen" w:eastAsiaTheme="minorEastAsia" w:hAnsi="Sylfaen" w:cstheme="minorBidi"/>
          <w:bCs/>
          <w:sz w:val="24"/>
          <w:szCs w:val="24"/>
          <w:lang w:val="fr-FR"/>
        </w:rPr>
        <w:t>«</w:t>
      </w:r>
      <w:r w:rsidR="00E96300"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>_</w:t>
      </w:r>
      <w:r w:rsidR="00C51088">
        <w:rPr>
          <w:rFonts w:ascii="Sylfaen" w:eastAsia="SimSun" w:hAnsi="Sylfaen"/>
          <w:b/>
          <w:iCs/>
          <w:sz w:val="24"/>
          <w:szCs w:val="24"/>
          <w:lang w:val="fr-FR"/>
        </w:rPr>
        <w:t>__</w:t>
      </w:r>
      <w:r w:rsidR="00E96300"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>__</w:t>
      </w:r>
      <w:r>
        <w:rPr>
          <w:rFonts w:ascii="Sylfaen" w:eastAsiaTheme="minorEastAsia" w:hAnsi="Sylfaen" w:cstheme="minorBidi"/>
          <w:bCs/>
          <w:sz w:val="24"/>
          <w:szCs w:val="24"/>
          <w:lang w:val="fr-FR"/>
        </w:rPr>
        <w:t>»</w:t>
      </w:r>
      <w:r w:rsidR="00E96300"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 xml:space="preserve"> ____</w:t>
      </w:r>
      <w:r w:rsidR="00C51088">
        <w:rPr>
          <w:rFonts w:ascii="Sylfaen" w:eastAsia="SimSun" w:hAnsi="Sylfaen"/>
          <w:b/>
          <w:iCs/>
          <w:sz w:val="24"/>
          <w:szCs w:val="24"/>
          <w:lang w:val="fr-FR"/>
        </w:rPr>
        <w:t>__</w:t>
      </w:r>
      <w:r w:rsidR="00E96300" w:rsidRPr="00F65BCE">
        <w:rPr>
          <w:rFonts w:ascii="Sylfaen" w:eastAsiaTheme="minorEastAsia" w:hAnsi="Sylfaen" w:cstheme="minorBidi"/>
          <w:bCs/>
          <w:sz w:val="24"/>
          <w:szCs w:val="24"/>
          <w:lang w:val="fr-FR"/>
        </w:rPr>
        <w:t>____ 202_թ. թիվ __ հրամանով</w:t>
      </w:r>
    </w:p>
    <w:p w14:paraId="7D33D14B" w14:textId="77777777" w:rsidR="00E96300" w:rsidRPr="00F65BCE" w:rsidRDefault="00E96300" w:rsidP="00E96300">
      <w:pPr>
        <w:pStyle w:val="a5"/>
        <w:spacing w:after="0"/>
        <w:ind w:left="1095"/>
        <w:jc w:val="right"/>
        <w:rPr>
          <w:rFonts w:ascii="Sylfaen" w:hAnsi="Sylfaen"/>
          <w:b/>
          <w:sz w:val="16"/>
          <w:szCs w:val="16"/>
          <w:lang w:val="fr-FR"/>
        </w:rPr>
      </w:pPr>
    </w:p>
    <w:p w14:paraId="41A5C2D6" w14:textId="77777777" w:rsidR="00E96300" w:rsidRPr="00F65BCE" w:rsidRDefault="00E96300" w:rsidP="00E96300">
      <w:pPr>
        <w:spacing w:after="0"/>
        <w:jc w:val="center"/>
        <w:rPr>
          <w:rFonts w:ascii="Sylfaen" w:eastAsia="Times New Roman" w:hAnsi="Sylfaen" w:cs="Times New Roman"/>
          <w:b/>
          <w:lang w:val="fr-FR"/>
        </w:rPr>
      </w:pPr>
      <w:r w:rsidRPr="00F65BCE">
        <w:rPr>
          <w:rFonts w:ascii="Sylfaen" w:eastAsia="Times New Roman" w:hAnsi="Sylfaen" w:cs="Times New Roman"/>
          <w:b/>
          <w:lang w:val="fr-FR"/>
        </w:rPr>
        <w:t>ՑԱՆԿ ԵՎ ԺԱՄԱՆԱԿԱՑՈՒՅՑ</w:t>
      </w:r>
    </w:p>
    <w:p w14:paraId="157E5103" w14:textId="5D8129C3" w:rsidR="00C30B66" w:rsidRPr="00F65BCE" w:rsidRDefault="00100D5E" w:rsidP="00E96300">
      <w:pPr>
        <w:spacing w:after="0"/>
        <w:jc w:val="center"/>
        <w:rPr>
          <w:rFonts w:ascii="Sylfaen" w:eastAsia="Times New Roman" w:hAnsi="Sylfaen" w:cs="Times New Roman"/>
          <w:b/>
          <w:lang w:val="fr-FR"/>
        </w:rPr>
      </w:pPr>
      <w:r w:rsidRPr="00100D5E">
        <w:rPr>
          <w:rFonts w:ascii="Sylfaen" w:eastAsia="Times New Roman" w:hAnsi="Sylfaen" w:cs="Times New Roman"/>
          <w:b/>
          <w:lang w:val="fr-FR"/>
        </w:rPr>
        <w:t xml:space="preserve">« ՔՐԵԱԿԱՏԱՐՈՂԱԿԱՆ ԲԺՇԿՈՒԹՅԱՆ ԿԵՆՏՐՈՆ» ՊՈԱԿ-ի </w:t>
      </w:r>
      <w:r w:rsidR="00E96300" w:rsidRPr="00F65BCE">
        <w:rPr>
          <w:rFonts w:ascii="Sylfaen" w:eastAsia="Times New Roman" w:hAnsi="Sylfaen" w:cs="Times New Roman"/>
          <w:b/>
          <w:lang w:val="fr-FR"/>
        </w:rPr>
        <w:t xml:space="preserve">ԱՅՆ ՊԱՇՏՈՆՆԵՐԻ, </w:t>
      </w:r>
      <w:r w:rsidR="008915B0">
        <w:rPr>
          <w:rFonts w:ascii="Sylfaen" w:eastAsia="Times New Roman" w:hAnsi="Sylfaen" w:cs="Times New Roman"/>
          <w:b/>
          <w:lang w:val="hy-AM"/>
        </w:rPr>
        <w:t xml:space="preserve"> </w:t>
      </w:r>
      <w:bookmarkStart w:id="2" w:name="_GoBack"/>
      <w:bookmarkEnd w:id="2"/>
      <w:r w:rsidR="00E96300" w:rsidRPr="00F65BCE">
        <w:rPr>
          <w:rFonts w:ascii="Sylfaen" w:eastAsia="Times New Roman" w:hAnsi="Sylfaen" w:cs="Times New Roman"/>
          <w:b/>
          <w:lang w:val="fr-FR"/>
        </w:rPr>
        <w:t xml:space="preserve">ՈՐՈՆՔ </w:t>
      </w:r>
      <w:r w:rsidR="008915B0">
        <w:rPr>
          <w:rFonts w:ascii="Sylfaen" w:eastAsia="Times New Roman" w:hAnsi="Sylfaen" w:cs="Times New Roman"/>
          <w:b/>
          <w:lang w:val="hy-AM"/>
        </w:rPr>
        <w:t xml:space="preserve">  </w:t>
      </w:r>
      <w:r w:rsidR="00E96300" w:rsidRPr="00F65BCE">
        <w:rPr>
          <w:rFonts w:ascii="Sylfaen" w:eastAsia="Times New Roman" w:hAnsi="Sylfaen" w:cs="Times New Roman"/>
          <w:b/>
          <w:lang w:val="fr-FR"/>
        </w:rPr>
        <w:t xml:space="preserve">ԶԲԱՂԵՑՆՈՂ ԱՆՁԻՆՔ ԵՆԹԱԿԱ ԵՆ ՊԱՐՏԱԴԻՐ ԲԺՇԿԱԿԱՆ ԶՆՆՈՒԹՅԱՆ  </w:t>
      </w:r>
    </w:p>
    <w:p w14:paraId="625D4A10" w14:textId="77777777" w:rsidR="00E96300" w:rsidRPr="00F65BCE" w:rsidRDefault="00E96300" w:rsidP="00E96300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tbl>
      <w:tblPr>
        <w:tblpPr w:leftFromText="180" w:rightFromText="180" w:vertAnchor="text" w:horzAnchor="page" w:tblpX="2089" w:tblpY="-27"/>
        <w:tblW w:w="12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08"/>
        <w:gridCol w:w="2250"/>
        <w:gridCol w:w="1800"/>
        <w:gridCol w:w="1440"/>
        <w:gridCol w:w="1890"/>
        <w:gridCol w:w="1800"/>
      </w:tblGrid>
      <w:tr w:rsidR="00E96300" w:rsidRPr="00F65BCE" w14:paraId="5A869D00" w14:textId="77777777" w:rsidTr="00C30B66">
        <w:tc>
          <w:tcPr>
            <w:tcW w:w="720" w:type="dxa"/>
            <w:vMerge w:val="restart"/>
          </w:tcPr>
          <w:p w14:paraId="29F6A58D" w14:textId="0DD55EA6" w:rsidR="00E96300" w:rsidRPr="00F65BCE" w:rsidRDefault="00E96300" w:rsidP="00E96300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F65BCE">
              <w:rPr>
                <w:rFonts w:ascii="Sylfaen" w:hAnsi="Sylfaen"/>
                <w:b/>
                <w:sz w:val="28"/>
                <w:szCs w:val="28"/>
              </w:rPr>
              <w:t>Հ/Հ</w:t>
            </w:r>
          </w:p>
        </w:tc>
        <w:tc>
          <w:tcPr>
            <w:tcW w:w="2808" w:type="dxa"/>
            <w:vMerge w:val="restart"/>
          </w:tcPr>
          <w:p w14:paraId="7639D44E" w14:textId="54A1AE03" w:rsidR="00E96300" w:rsidRPr="00F65BCE" w:rsidRDefault="00E96300" w:rsidP="00E96300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Պաշտոնի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կամ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մասնագիտության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անվանումը</w:t>
            </w:r>
            <w:proofErr w:type="spellEnd"/>
          </w:p>
        </w:tc>
        <w:tc>
          <w:tcPr>
            <w:tcW w:w="2250" w:type="dxa"/>
            <w:vMerge w:val="restart"/>
          </w:tcPr>
          <w:p w14:paraId="5CC70D00" w14:textId="77777777" w:rsidR="00E96300" w:rsidRPr="00F65BCE" w:rsidRDefault="00E96300" w:rsidP="00E96300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Աշխատողի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</w:t>
            </w:r>
          </w:p>
          <w:p w14:paraId="4F55962C" w14:textId="5B4AA20C" w:rsidR="00E96300" w:rsidRPr="00F65BCE" w:rsidRDefault="00E96300" w:rsidP="00E96300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անունը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,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ազգանունը</w:t>
            </w:r>
            <w:proofErr w:type="spellEnd"/>
          </w:p>
        </w:tc>
        <w:tc>
          <w:tcPr>
            <w:tcW w:w="3240" w:type="dxa"/>
            <w:gridSpan w:val="2"/>
          </w:tcPr>
          <w:p w14:paraId="216EE782" w14:textId="3A4CB16F" w:rsidR="00E96300" w:rsidRPr="00F65BCE" w:rsidRDefault="00E96300" w:rsidP="00E96300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Պարտադիր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բժշկական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զննության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պարբերականությունը</w:t>
            </w:r>
            <w:proofErr w:type="spellEnd"/>
          </w:p>
        </w:tc>
        <w:tc>
          <w:tcPr>
            <w:tcW w:w="1890" w:type="dxa"/>
            <w:vMerge w:val="restart"/>
          </w:tcPr>
          <w:p w14:paraId="39E2B6AE" w14:textId="04CE1FCA" w:rsidR="00E96300" w:rsidRPr="00F65BCE" w:rsidRDefault="00E96300" w:rsidP="00E96300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Ստորա-գրությունը</w:t>
            </w:r>
            <w:proofErr w:type="spellEnd"/>
          </w:p>
        </w:tc>
        <w:tc>
          <w:tcPr>
            <w:tcW w:w="1800" w:type="dxa"/>
            <w:vMerge w:val="restart"/>
          </w:tcPr>
          <w:p w14:paraId="4986FC37" w14:textId="2C1438CC" w:rsidR="00E96300" w:rsidRPr="00F65BCE" w:rsidRDefault="00E96300" w:rsidP="00E96300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Ամիսը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,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ամսաթիվը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և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տարեթիվը</w:t>
            </w:r>
            <w:proofErr w:type="spellEnd"/>
          </w:p>
        </w:tc>
      </w:tr>
      <w:tr w:rsidR="00C30B66" w:rsidRPr="00F65BCE" w14:paraId="38ED632B" w14:textId="77777777" w:rsidTr="00C30B66">
        <w:tc>
          <w:tcPr>
            <w:tcW w:w="720" w:type="dxa"/>
            <w:vMerge/>
          </w:tcPr>
          <w:p w14:paraId="7941ECBA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712392B4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7CBFFC65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6C42BC61" w14:textId="68E9B74F" w:rsidR="00C30B66" w:rsidRPr="00F65BCE" w:rsidRDefault="00E96300" w:rsidP="00E96300">
            <w:pPr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սկզբնական</w:t>
            </w:r>
            <w:proofErr w:type="spellEnd"/>
          </w:p>
        </w:tc>
        <w:tc>
          <w:tcPr>
            <w:tcW w:w="1440" w:type="dxa"/>
          </w:tcPr>
          <w:p w14:paraId="5741C1A9" w14:textId="38170574" w:rsidR="00C30B66" w:rsidRPr="00F65BCE" w:rsidRDefault="00E96300" w:rsidP="00C30B66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ընթացիկ</w:t>
            </w:r>
            <w:proofErr w:type="spellEnd"/>
          </w:p>
        </w:tc>
        <w:tc>
          <w:tcPr>
            <w:tcW w:w="1890" w:type="dxa"/>
            <w:vMerge/>
          </w:tcPr>
          <w:p w14:paraId="10AF43F1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14:paraId="2ECE3C55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</w:p>
        </w:tc>
      </w:tr>
      <w:tr w:rsidR="00C30B66" w:rsidRPr="00F65BCE" w14:paraId="3612CD22" w14:textId="77777777" w:rsidTr="00C30B66">
        <w:tc>
          <w:tcPr>
            <w:tcW w:w="720" w:type="dxa"/>
          </w:tcPr>
          <w:p w14:paraId="06023DBE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F65BCE">
              <w:rPr>
                <w:rFonts w:ascii="Sylfaen" w:hAnsi="Sylfaen"/>
                <w:b/>
                <w:sz w:val="24"/>
                <w:szCs w:val="24"/>
              </w:rPr>
              <w:t>1</w:t>
            </w:r>
          </w:p>
        </w:tc>
        <w:tc>
          <w:tcPr>
            <w:tcW w:w="2808" w:type="dxa"/>
          </w:tcPr>
          <w:p w14:paraId="1F0762B0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F65BCE">
              <w:rPr>
                <w:rFonts w:ascii="Sylfaen" w:hAnsi="Sylfaen"/>
                <w:b/>
                <w:sz w:val="24"/>
                <w:szCs w:val="24"/>
              </w:rPr>
              <w:t>2</w:t>
            </w:r>
          </w:p>
        </w:tc>
        <w:tc>
          <w:tcPr>
            <w:tcW w:w="2250" w:type="dxa"/>
          </w:tcPr>
          <w:p w14:paraId="7961CA68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F65BCE">
              <w:rPr>
                <w:rFonts w:ascii="Sylfaen" w:hAnsi="Sylfaen"/>
                <w:b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14:paraId="379EFB22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F65BCE">
              <w:rPr>
                <w:rFonts w:ascii="Sylfaen" w:hAnsi="Sylfaen"/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14:paraId="69150ADC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F65BCE">
              <w:rPr>
                <w:rFonts w:ascii="Sylfaen" w:hAnsi="Sylfaen"/>
                <w:b/>
                <w:sz w:val="24"/>
                <w:szCs w:val="24"/>
              </w:rPr>
              <w:t>5</w:t>
            </w:r>
          </w:p>
        </w:tc>
        <w:tc>
          <w:tcPr>
            <w:tcW w:w="1890" w:type="dxa"/>
          </w:tcPr>
          <w:p w14:paraId="674E8D02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F65BCE">
              <w:rPr>
                <w:rFonts w:ascii="Sylfaen" w:hAnsi="Sylfaen"/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14:paraId="4B8485EE" w14:textId="77777777" w:rsidR="00C30B66" w:rsidRPr="00F65BCE" w:rsidRDefault="00C30B66" w:rsidP="00C30B66">
            <w:pPr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F65BCE">
              <w:rPr>
                <w:rFonts w:ascii="Sylfaen" w:hAnsi="Sylfaen"/>
                <w:b/>
                <w:sz w:val="24"/>
                <w:szCs w:val="24"/>
              </w:rPr>
              <w:t>7</w:t>
            </w:r>
          </w:p>
        </w:tc>
      </w:tr>
      <w:tr w:rsidR="00C30B66" w:rsidRPr="00F65BCE" w14:paraId="6F1309E2" w14:textId="77777777" w:rsidTr="00C30B66">
        <w:tc>
          <w:tcPr>
            <w:tcW w:w="720" w:type="dxa"/>
          </w:tcPr>
          <w:p w14:paraId="0A546ABF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38FC93F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E286801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F2ABA58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53B7C7C" w14:textId="77777777" w:rsidR="00C30B66" w:rsidRPr="00F65BCE" w:rsidRDefault="00C30B66" w:rsidP="00C30B66">
            <w:pPr>
              <w:ind w:right="-664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6239BEF" w14:textId="77777777" w:rsidR="00C30B66" w:rsidRPr="00F65BCE" w:rsidRDefault="00C30B66" w:rsidP="00C30B66">
            <w:pPr>
              <w:ind w:right="-664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F21CF1B" w14:textId="77777777" w:rsidR="00C30B66" w:rsidRPr="00F65BCE" w:rsidRDefault="00C30B66" w:rsidP="00C30B66">
            <w:pPr>
              <w:ind w:right="-664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C30B66" w:rsidRPr="00F65BCE" w14:paraId="50794ED3" w14:textId="77777777" w:rsidTr="00C30B66">
        <w:tc>
          <w:tcPr>
            <w:tcW w:w="720" w:type="dxa"/>
          </w:tcPr>
          <w:p w14:paraId="486F2374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AAFF8D2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BE98EC4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A16E66B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B928264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6EA12944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7B9081F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C30B66" w:rsidRPr="00F65BCE" w14:paraId="21D9B548" w14:textId="77777777" w:rsidTr="00C30B66">
        <w:tc>
          <w:tcPr>
            <w:tcW w:w="720" w:type="dxa"/>
          </w:tcPr>
          <w:p w14:paraId="58D1CC04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038CADB8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6F10D69" w14:textId="77777777" w:rsidR="00C30B66" w:rsidRPr="00F65BCE" w:rsidRDefault="00C30B66" w:rsidP="00C30B66">
            <w:pPr>
              <w:rPr>
                <w:rFonts w:ascii="Sylfaen" w:hAnsi="Sylfaen"/>
              </w:rPr>
            </w:pPr>
          </w:p>
        </w:tc>
        <w:tc>
          <w:tcPr>
            <w:tcW w:w="1800" w:type="dxa"/>
          </w:tcPr>
          <w:p w14:paraId="289C5D5F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1B6D264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DB207BE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1DFCD75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C30B66" w:rsidRPr="00F65BCE" w14:paraId="1A62D558" w14:textId="77777777" w:rsidTr="00C30B66">
        <w:tc>
          <w:tcPr>
            <w:tcW w:w="720" w:type="dxa"/>
          </w:tcPr>
          <w:p w14:paraId="380C5257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4BBF9C83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0E41D51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A456A18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403E100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53DBA560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C642EC4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C30B66" w:rsidRPr="00F65BCE" w14:paraId="4B4F7DB0" w14:textId="77777777" w:rsidTr="00C30B66">
        <w:tc>
          <w:tcPr>
            <w:tcW w:w="720" w:type="dxa"/>
          </w:tcPr>
          <w:p w14:paraId="5C9F5706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7DA7B03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3AE0944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6A6541E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5F5B148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D9EDB58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2517DAF" w14:textId="77777777" w:rsidR="00C30B66" w:rsidRPr="00F65BCE" w:rsidRDefault="00C30B66" w:rsidP="00C30B66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43959DFB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5DDA863D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235CCD1F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3A35D483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3E266C8C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631F1139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39E493CB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1106B5A8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49739884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72AED96A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38D7B311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45FD5AE2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2394636D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0EB6FF7A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1D73AB9C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798B53AA" w14:textId="77777777" w:rsidR="00C30B66" w:rsidRPr="00F65BCE" w:rsidRDefault="00C30B66" w:rsidP="00C30B66">
      <w:pPr>
        <w:spacing w:after="0"/>
        <w:jc w:val="center"/>
        <w:rPr>
          <w:rFonts w:ascii="Sylfaen" w:hAnsi="Sylfaen"/>
          <w:b/>
          <w:sz w:val="24"/>
          <w:szCs w:val="24"/>
          <w:lang w:val="fr-FR"/>
        </w:rPr>
      </w:pPr>
    </w:p>
    <w:p w14:paraId="3AC3CD76" w14:textId="77777777" w:rsidR="00E96300" w:rsidRPr="00F65BCE" w:rsidRDefault="00E96300">
      <w:pPr>
        <w:rPr>
          <w:rFonts w:ascii="Sylfaen" w:hAnsi="Sylfaen"/>
          <w:bCs/>
          <w:sz w:val="24"/>
          <w:szCs w:val="24"/>
          <w:lang w:val="fr-FR"/>
        </w:rPr>
      </w:pPr>
      <w:r w:rsidRPr="00F65BCE">
        <w:rPr>
          <w:rFonts w:ascii="Sylfaen" w:hAnsi="Sylfaen"/>
          <w:bCs/>
          <w:sz w:val="24"/>
          <w:szCs w:val="24"/>
          <w:lang w:val="fr-FR"/>
        </w:rPr>
        <w:br w:type="page"/>
      </w:r>
    </w:p>
    <w:p w14:paraId="0EF1BC9A" w14:textId="77777777" w:rsidR="00E96300" w:rsidRPr="00F65BCE" w:rsidRDefault="00E96300" w:rsidP="009C5503">
      <w:pPr>
        <w:spacing w:after="0"/>
        <w:jc w:val="right"/>
        <w:rPr>
          <w:rFonts w:ascii="Sylfaen" w:hAnsi="Sylfaen"/>
          <w:bCs/>
          <w:lang w:val="fr-FR"/>
        </w:rPr>
      </w:pPr>
      <w:r w:rsidRPr="00F65BCE">
        <w:rPr>
          <w:rFonts w:ascii="Sylfaen" w:hAnsi="Sylfaen"/>
          <w:bCs/>
          <w:lang w:val="fr-FR"/>
        </w:rPr>
        <w:lastRenderedPageBreak/>
        <w:t>Հավելված N2</w:t>
      </w:r>
    </w:p>
    <w:p w14:paraId="6ADD1D02" w14:textId="77777777" w:rsidR="00E96300" w:rsidRPr="00F65BCE" w:rsidRDefault="00E96300" w:rsidP="009C5503">
      <w:pPr>
        <w:spacing w:after="0"/>
        <w:jc w:val="right"/>
        <w:rPr>
          <w:rFonts w:ascii="Sylfaen" w:hAnsi="Sylfaen"/>
          <w:bCs/>
          <w:lang w:val="fr-FR"/>
        </w:rPr>
      </w:pPr>
      <w:r w:rsidRPr="00F65BCE">
        <w:rPr>
          <w:rFonts w:ascii="Sylfaen" w:hAnsi="Sylfaen"/>
          <w:bCs/>
          <w:lang w:val="fr-FR"/>
        </w:rPr>
        <w:t xml:space="preserve">Հաստատված է </w:t>
      </w:r>
    </w:p>
    <w:p w14:paraId="3FAED75A" w14:textId="718BA9B0" w:rsidR="00E96300" w:rsidRPr="00F65BCE" w:rsidRDefault="00023971" w:rsidP="009C5503">
      <w:pPr>
        <w:spacing w:after="0"/>
        <w:jc w:val="right"/>
        <w:rPr>
          <w:rFonts w:ascii="Sylfaen" w:hAnsi="Sylfaen"/>
          <w:bCs/>
          <w:lang w:val="fr-FR"/>
        </w:rPr>
      </w:pPr>
      <w:r>
        <w:rPr>
          <w:rFonts w:ascii="Sylfaen" w:hAnsi="Sylfaen"/>
          <w:bCs/>
          <w:lang w:val="fr-FR"/>
        </w:rPr>
        <w:t>«</w:t>
      </w:r>
      <w:r w:rsidR="00E96300" w:rsidRPr="00F65BCE">
        <w:rPr>
          <w:rFonts w:ascii="Sylfaen" w:hAnsi="Sylfaen"/>
          <w:bCs/>
          <w:lang w:val="fr-FR"/>
        </w:rPr>
        <w:t>X գրուպ</w:t>
      </w:r>
      <w:r>
        <w:rPr>
          <w:rFonts w:ascii="Sylfaen" w:hAnsi="Sylfaen"/>
          <w:bCs/>
          <w:lang w:val="fr-FR"/>
        </w:rPr>
        <w:t>»</w:t>
      </w:r>
      <w:r w:rsidR="00E96300" w:rsidRPr="00F65BCE">
        <w:rPr>
          <w:rFonts w:ascii="Sylfaen" w:hAnsi="Sylfaen"/>
          <w:bCs/>
          <w:lang w:val="fr-FR"/>
        </w:rPr>
        <w:t xml:space="preserve"> կազմակերպության տնօրենի  </w:t>
      </w:r>
    </w:p>
    <w:p w14:paraId="31887AD4" w14:textId="423DF788" w:rsidR="00E96300" w:rsidRPr="00F65BCE" w:rsidRDefault="00E96300" w:rsidP="009C5503">
      <w:pPr>
        <w:spacing w:after="0"/>
        <w:jc w:val="right"/>
        <w:rPr>
          <w:rFonts w:ascii="Sylfaen" w:hAnsi="Sylfaen"/>
          <w:bCs/>
          <w:lang w:val="fr-FR"/>
        </w:rPr>
      </w:pPr>
      <w:r w:rsidRPr="00F65BCE">
        <w:rPr>
          <w:rFonts w:ascii="Sylfaen" w:hAnsi="Sylfaen"/>
          <w:bCs/>
          <w:lang w:val="fr-FR"/>
        </w:rPr>
        <w:t xml:space="preserve"> </w:t>
      </w:r>
      <w:r w:rsidR="00023971">
        <w:rPr>
          <w:rFonts w:ascii="Sylfaen" w:hAnsi="Sylfaen"/>
          <w:bCs/>
          <w:lang w:val="fr-FR"/>
        </w:rPr>
        <w:t>«</w:t>
      </w:r>
      <w:r w:rsidRPr="00F65BCE">
        <w:rPr>
          <w:rFonts w:ascii="Sylfaen" w:hAnsi="Sylfaen"/>
          <w:bCs/>
          <w:lang w:val="fr-FR"/>
        </w:rPr>
        <w:t>_</w:t>
      </w:r>
      <w:r w:rsidR="00C51088">
        <w:rPr>
          <w:rFonts w:ascii="Sylfaen" w:eastAsia="SimSun" w:hAnsi="Sylfaen" w:cs="Times New Roman"/>
          <w:b/>
          <w:iCs/>
          <w:sz w:val="24"/>
          <w:szCs w:val="24"/>
          <w:lang w:val="fr-FR"/>
        </w:rPr>
        <w:t>__</w:t>
      </w:r>
      <w:r w:rsidRPr="00F65BCE">
        <w:rPr>
          <w:rFonts w:ascii="Sylfaen" w:hAnsi="Sylfaen"/>
          <w:bCs/>
          <w:lang w:val="fr-FR"/>
        </w:rPr>
        <w:t>__</w:t>
      </w:r>
      <w:r w:rsidR="00023971">
        <w:rPr>
          <w:rFonts w:ascii="Sylfaen" w:hAnsi="Sylfaen"/>
          <w:bCs/>
          <w:lang w:val="fr-FR"/>
        </w:rPr>
        <w:t>»</w:t>
      </w:r>
      <w:r w:rsidRPr="00F65BCE">
        <w:rPr>
          <w:rFonts w:ascii="Sylfaen" w:hAnsi="Sylfaen"/>
          <w:bCs/>
          <w:lang w:val="fr-FR"/>
        </w:rPr>
        <w:t xml:space="preserve"> _____</w:t>
      </w:r>
      <w:r w:rsidR="00C51088">
        <w:rPr>
          <w:rFonts w:ascii="Sylfaen" w:eastAsia="SimSun" w:hAnsi="Sylfaen" w:cs="Times New Roman"/>
          <w:b/>
          <w:iCs/>
          <w:sz w:val="24"/>
          <w:szCs w:val="24"/>
          <w:lang w:val="fr-FR"/>
        </w:rPr>
        <w:t>____</w:t>
      </w:r>
      <w:r w:rsidRPr="00F65BCE">
        <w:rPr>
          <w:rFonts w:ascii="Sylfaen" w:hAnsi="Sylfaen"/>
          <w:bCs/>
          <w:lang w:val="fr-FR"/>
        </w:rPr>
        <w:t>___ 202_թ. թիվ _ հրամանով</w:t>
      </w:r>
    </w:p>
    <w:p w14:paraId="5BDCD667" w14:textId="77777777" w:rsidR="00E96300" w:rsidRPr="00F65BCE" w:rsidRDefault="00E96300" w:rsidP="009C5503">
      <w:pPr>
        <w:spacing w:after="0"/>
        <w:jc w:val="right"/>
        <w:rPr>
          <w:rFonts w:ascii="Sylfaen" w:hAnsi="Sylfaen"/>
          <w:bCs/>
          <w:lang w:val="fr-FR"/>
        </w:rPr>
      </w:pPr>
      <w:r w:rsidRPr="00F65BCE">
        <w:rPr>
          <w:rFonts w:ascii="Sylfaen" w:hAnsi="Sylfaen"/>
          <w:bCs/>
          <w:lang w:val="fr-FR"/>
        </w:rPr>
        <w:t>Էջ 1</w:t>
      </w:r>
    </w:p>
    <w:p w14:paraId="421A20E2" w14:textId="77777777" w:rsidR="00E96300" w:rsidRPr="00F65BCE" w:rsidRDefault="00E96300" w:rsidP="00E96300">
      <w:pPr>
        <w:jc w:val="center"/>
        <w:rPr>
          <w:rFonts w:ascii="Sylfaen" w:hAnsi="Sylfaen"/>
          <w:b/>
          <w:sz w:val="24"/>
          <w:szCs w:val="24"/>
          <w:lang w:val="fr-FR"/>
        </w:rPr>
      </w:pPr>
      <w:r w:rsidRPr="00F65BCE">
        <w:rPr>
          <w:rFonts w:ascii="Sylfaen" w:hAnsi="Sylfaen"/>
          <w:b/>
          <w:sz w:val="24"/>
          <w:szCs w:val="24"/>
          <w:lang w:val="fr-FR"/>
        </w:rPr>
        <w:t>ՀԱՇՎԱՌՈՒՄ</w:t>
      </w:r>
    </w:p>
    <w:tbl>
      <w:tblPr>
        <w:tblpPr w:leftFromText="180" w:rightFromText="180" w:vertAnchor="text" w:horzAnchor="margin" w:tblpY="887"/>
        <w:tblW w:w="14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572"/>
        <w:gridCol w:w="1080"/>
        <w:gridCol w:w="1329"/>
        <w:gridCol w:w="4500"/>
        <w:gridCol w:w="3905"/>
      </w:tblGrid>
      <w:tr w:rsidR="00F65BCE" w:rsidRPr="00F65BCE" w14:paraId="60537B6C" w14:textId="77777777" w:rsidTr="00F65BCE">
        <w:trPr>
          <w:trHeight w:val="820"/>
        </w:trPr>
        <w:tc>
          <w:tcPr>
            <w:tcW w:w="540" w:type="dxa"/>
          </w:tcPr>
          <w:p w14:paraId="707E44E2" w14:textId="77777777" w:rsidR="00F65BCE" w:rsidRPr="00F65BCE" w:rsidRDefault="00F65BCE" w:rsidP="00F65BCE">
            <w:pPr>
              <w:rPr>
                <w:rFonts w:ascii="Sylfaen" w:hAnsi="Sylfaen"/>
                <w:b/>
                <w:sz w:val="28"/>
                <w:szCs w:val="28"/>
              </w:rPr>
            </w:pPr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 xml:space="preserve">N </w:t>
            </w:r>
          </w:p>
        </w:tc>
        <w:tc>
          <w:tcPr>
            <w:tcW w:w="3572" w:type="dxa"/>
          </w:tcPr>
          <w:p w14:paraId="372584D1" w14:textId="77777777" w:rsidR="00F65BCE" w:rsidRPr="00F65BCE" w:rsidRDefault="00F65BCE" w:rsidP="00F65BCE">
            <w:pPr>
              <w:autoSpaceDE w:val="0"/>
              <w:autoSpaceDN w:val="0"/>
              <w:adjustRightInd w:val="0"/>
              <w:jc w:val="center"/>
              <w:rPr>
                <w:rFonts w:ascii="Sylfaen" w:hAnsi="Sylfaen" w:cs="IRTEK Courier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Աշխատողի</w:t>
            </w:r>
            <w:proofErr w:type="spellEnd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անունը</w:t>
            </w:r>
            <w:proofErr w:type="spellEnd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 xml:space="preserve">, </w:t>
            </w:r>
            <w:proofErr w:type="spellStart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ազգանունը</w:t>
            </w:r>
            <w:proofErr w:type="spellEnd"/>
          </w:p>
        </w:tc>
        <w:tc>
          <w:tcPr>
            <w:tcW w:w="1080" w:type="dxa"/>
          </w:tcPr>
          <w:p w14:paraId="3565235D" w14:textId="77777777" w:rsidR="00F65BCE" w:rsidRPr="00F65BCE" w:rsidRDefault="00F65BCE" w:rsidP="00F65BCE">
            <w:pPr>
              <w:autoSpaceDE w:val="0"/>
              <w:autoSpaceDN w:val="0"/>
              <w:adjustRightInd w:val="0"/>
              <w:jc w:val="center"/>
              <w:rPr>
                <w:rFonts w:ascii="Sylfaen" w:hAnsi="Sylfaen" w:cs="IRTEK Courier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Սեռը</w:t>
            </w:r>
            <w:proofErr w:type="spellEnd"/>
          </w:p>
        </w:tc>
        <w:tc>
          <w:tcPr>
            <w:tcW w:w="1329" w:type="dxa"/>
          </w:tcPr>
          <w:p w14:paraId="040A6DAC" w14:textId="77777777" w:rsidR="00F65BCE" w:rsidRPr="00F65BCE" w:rsidRDefault="00F65BCE" w:rsidP="00F65BCE">
            <w:pPr>
              <w:autoSpaceDE w:val="0"/>
              <w:autoSpaceDN w:val="0"/>
              <w:adjustRightInd w:val="0"/>
              <w:jc w:val="center"/>
              <w:rPr>
                <w:rFonts w:ascii="Sylfaen" w:hAnsi="Sylfaen" w:cs="IRTEK Courier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Տարիքը</w:t>
            </w:r>
            <w:proofErr w:type="spellEnd"/>
          </w:p>
        </w:tc>
        <w:tc>
          <w:tcPr>
            <w:tcW w:w="4500" w:type="dxa"/>
          </w:tcPr>
          <w:p w14:paraId="1F1E0C85" w14:textId="77777777" w:rsidR="00F65BCE" w:rsidRPr="00F65BCE" w:rsidRDefault="00F65BCE" w:rsidP="00F65BC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Sylfaen" w:hAnsi="Sylfaen" w:cs="IRTEK Courier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Պաշտոնը</w:t>
            </w:r>
            <w:proofErr w:type="spellEnd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կամ</w:t>
            </w:r>
            <w:proofErr w:type="spellEnd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մաuնագիտությու</w:t>
            </w:r>
            <w:proofErr w:type="spellEnd"/>
            <w:r w:rsidRPr="00F65BCE">
              <w:rPr>
                <w:rFonts w:ascii="Sylfaen" w:hAnsi="Sylfaen" w:cs="IRTEK Courier"/>
                <w:b/>
                <w:sz w:val="28"/>
                <w:szCs w:val="28"/>
                <w:lang w:val="hy-AM"/>
              </w:rPr>
              <w:t>ն</w:t>
            </w:r>
            <w:r w:rsidRPr="00F65BCE">
              <w:rPr>
                <w:rFonts w:ascii="Sylfaen" w:hAnsi="Sylfaen" w:cs="IRTEK Courier"/>
                <w:b/>
                <w:sz w:val="28"/>
                <w:szCs w:val="28"/>
              </w:rPr>
              <w:t>ը</w:t>
            </w:r>
          </w:p>
        </w:tc>
        <w:tc>
          <w:tcPr>
            <w:tcW w:w="3905" w:type="dxa"/>
          </w:tcPr>
          <w:p w14:paraId="5ED30429" w14:textId="77777777" w:rsidR="00F65BCE" w:rsidRPr="00F65BCE" w:rsidRDefault="00F65BCE" w:rsidP="00F65BCE">
            <w:pPr>
              <w:ind w:right="-108"/>
              <w:jc w:val="center"/>
              <w:rPr>
                <w:rFonts w:ascii="Sylfaen" w:hAnsi="Sylfaen"/>
                <w:b/>
                <w:sz w:val="28"/>
                <w:szCs w:val="28"/>
              </w:rPr>
            </w:pP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Տան</w:t>
            </w:r>
            <w:proofErr w:type="spellEnd"/>
            <w:r w:rsidRPr="00F65BCE">
              <w:rPr>
                <w:rFonts w:ascii="Sylfaen" w:hAnsi="Sylfaen"/>
                <w:b/>
                <w:sz w:val="28"/>
                <w:szCs w:val="28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b/>
                <w:sz w:val="28"/>
                <w:szCs w:val="28"/>
              </w:rPr>
              <w:t>հասցեն</w:t>
            </w:r>
            <w:proofErr w:type="spellEnd"/>
          </w:p>
        </w:tc>
      </w:tr>
      <w:tr w:rsidR="00F65BCE" w:rsidRPr="00F65BCE" w14:paraId="04EBCD48" w14:textId="77777777" w:rsidTr="00F65BCE">
        <w:tc>
          <w:tcPr>
            <w:tcW w:w="540" w:type="dxa"/>
          </w:tcPr>
          <w:p w14:paraId="7DB2D8F7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F65BCE">
              <w:rPr>
                <w:rFonts w:ascii="Sylfaen" w:hAnsi="Sylfaen"/>
                <w:b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14:paraId="513A69CD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F65BCE">
              <w:rPr>
                <w:rFonts w:ascii="Sylfaen" w:hAnsi="Sylfaen"/>
                <w:b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8F9B0DE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F65BCE">
              <w:rPr>
                <w:rFonts w:ascii="Sylfaen" w:hAnsi="Sylfaen"/>
                <w:b/>
                <w:sz w:val="28"/>
                <w:szCs w:val="28"/>
              </w:rPr>
              <w:t>3</w:t>
            </w:r>
          </w:p>
        </w:tc>
        <w:tc>
          <w:tcPr>
            <w:tcW w:w="1329" w:type="dxa"/>
          </w:tcPr>
          <w:p w14:paraId="2E0314DC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F65BCE">
              <w:rPr>
                <w:rFonts w:ascii="Sylfaen" w:hAnsi="Sylfaen"/>
                <w:b/>
                <w:sz w:val="28"/>
                <w:szCs w:val="28"/>
              </w:rPr>
              <w:t>4</w:t>
            </w:r>
          </w:p>
        </w:tc>
        <w:tc>
          <w:tcPr>
            <w:tcW w:w="4500" w:type="dxa"/>
          </w:tcPr>
          <w:p w14:paraId="4743F817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F65BCE">
              <w:rPr>
                <w:rFonts w:ascii="Sylfaen" w:hAnsi="Sylfaen"/>
                <w:b/>
                <w:sz w:val="28"/>
                <w:szCs w:val="28"/>
              </w:rPr>
              <w:t>5</w:t>
            </w:r>
          </w:p>
        </w:tc>
        <w:tc>
          <w:tcPr>
            <w:tcW w:w="3905" w:type="dxa"/>
          </w:tcPr>
          <w:p w14:paraId="15915EBA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F65BCE">
              <w:rPr>
                <w:rFonts w:ascii="Sylfaen" w:hAnsi="Sylfaen"/>
                <w:b/>
                <w:sz w:val="28"/>
                <w:szCs w:val="28"/>
              </w:rPr>
              <w:t>6</w:t>
            </w:r>
          </w:p>
        </w:tc>
      </w:tr>
      <w:tr w:rsidR="00F65BCE" w:rsidRPr="00F65BCE" w14:paraId="1BE970A1" w14:textId="77777777" w:rsidTr="00F65BCE">
        <w:tc>
          <w:tcPr>
            <w:tcW w:w="540" w:type="dxa"/>
          </w:tcPr>
          <w:p w14:paraId="652EF01C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572" w:type="dxa"/>
          </w:tcPr>
          <w:p w14:paraId="54BE61C6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</w:tcPr>
          <w:p w14:paraId="26B9CF95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29" w:type="dxa"/>
          </w:tcPr>
          <w:p w14:paraId="415D5B20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500" w:type="dxa"/>
          </w:tcPr>
          <w:p w14:paraId="357DA5D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905" w:type="dxa"/>
          </w:tcPr>
          <w:p w14:paraId="3050841F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65BCE" w:rsidRPr="00F65BCE" w14:paraId="15232DDC" w14:textId="77777777" w:rsidTr="00F65BCE">
        <w:tc>
          <w:tcPr>
            <w:tcW w:w="540" w:type="dxa"/>
          </w:tcPr>
          <w:p w14:paraId="6592A262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572" w:type="dxa"/>
          </w:tcPr>
          <w:p w14:paraId="456C77E5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</w:tcPr>
          <w:p w14:paraId="6D40746A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29" w:type="dxa"/>
          </w:tcPr>
          <w:p w14:paraId="5CBEF9BF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500" w:type="dxa"/>
          </w:tcPr>
          <w:p w14:paraId="257FFC50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905" w:type="dxa"/>
          </w:tcPr>
          <w:p w14:paraId="39FF606E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65BCE" w:rsidRPr="00F65BCE" w14:paraId="130C2F66" w14:textId="77777777" w:rsidTr="00F65BCE">
        <w:tc>
          <w:tcPr>
            <w:tcW w:w="540" w:type="dxa"/>
          </w:tcPr>
          <w:p w14:paraId="01A318D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572" w:type="dxa"/>
          </w:tcPr>
          <w:p w14:paraId="68FD4B6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</w:tcPr>
          <w:p w14:paraId="58433B1C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29" w:type="dxa"/>
          </w:tcPr>
          <w:p w14:paraId="263F946A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500" w:type="dxa"/>
          </w:tcPr>
          <w:p w14:paraId="702D67E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905" w:type="dxa"/>
          </w:tcPr>
          <w:p w14:paraId="18F8922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65BCE" w:rsidRPr="00F65BCE" w14:paraId="663D34F7" w14:textId="77777777" w:rsidTr="00F65BCE">
        <w:tc>
          <w:tcPr>
            <w:tcW w:w="540" w:type="dxa"/>
          </w:tcPr>
          <w:p w14:paraId="5583233C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572" w:type="dxa"/>
          </w:tcPr>
          <w:p w14:paraId="22EBA411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</w:tcPr>
          <w:p w14:paraId="4501EFE6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29" w:type="dxa"/>
          </w:tcPr>
          <w:p w14:paraId="765D2E95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500" w:type="dxa"/>
          </w:tcPr>
          <w:p w14:paraId="6FD0F6C6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905" w:type="dxa"/>
          </w:tcPr>
          <w:p w14:paraId="3E97F274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65BCE" w:rsidRPr="00F65BCE" w14:paraId="706BD89D" w14:textId="77777777" w:rsidTr="00F65BCE">
        <w:tc>
          <w:tcPr>
            <w:tcW w:w="540" w:type="dxa"/>
          </w:tcPr>
          <w:p w14:paraId="5525C5FD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572" w:type="dxa"/>
          </w:tcPr>
          <w:p w14:paraId="25296815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</w:tcPr>
          <w:p w14:paraId="408ABA0E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29" w:type="dxa"/>
          </w:tcPr>
          <w:p w14:paraId="25108F6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500" w:type="dxa"/>
          </w:tcPr>
          <w:p w14:paraId="075AB7A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905" w:type="dxa"/>
          </w:tcPr>
          <w:p w14:paraId="3E44CCA6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65BCE" w:rsidRPr="00F65BCE" w14:paraId="46FD4846" w14:textId="77777777" w:rsidTr="00F65BCE">
        <w:tc>
          <w:tcPr>
            <w:tcW w:w="540" w:type="dxa"/>
          </w:tcPr>
          <w:p w14:paraId="7461F6D8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572" w:type="dxa"/>
          </w:tcPr>
          <w:p w14:paraId="6D47A764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</w:tcPr>
          <w:p w14:paraId="70ED88F5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29" w:type="dxa"/>
          </w:tcPr>
          <w:p w14:paraId="63AC12E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500" w:type="dxa"/>
          </w:tcPr>
          <w:p w14:paraId="5B5E9B35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905" w:type="dxa"/>
          </w:tcPr>
          <w:p w14:paraId="5775384A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65BCE" w:rsidRPr="00F65BCE" w14:paraId="17EB056A" w14:textId="77777777" w:rsidTr="00F65BCE">
        <w:tc>
          <w:tcPr>
            <w:tcW w:w="540" w:type="dxa"/>
          </w:tcPr>
          <w:p w14:paraId="7DCA73A7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572" w:type="dxa"/>
          </w:tcPr>
          <w:p w14:paraId="5AC3BFC8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</w:tcPr>
          <w:p w14:paraId="22A14E13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29" w:type="dxa"/>
          </w:tcPr>
          <w:p w14:paraId="213CF064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500" w:type="dxa"/>
          </w:tcPr>
          <w:p w14:paraId="39DEFCBA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905" w:type="dxa"/>
          </w:tcPr>
          <w:p w14:paraId="3A924197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F65BCE" w:rsidRPr="00F65BCE" w14:paraId="2C9DFB97" w14:textId="77777777" w:rsidTr="00F65BCE">
        <w:tc>
          <w:tcPr>
            <w:tcW w:w="540" w:type="dxa"/>
          </w:tcPr>
          <w:p w14:paraId="2E3B78E5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572" w:type="dxa"/>
          </w:tcPr>
          <w:p w14:paraId="3A99A44F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</w:tcPr>
          <w:p w14:paraId="3341509A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29" w:type="dxa"/>
          </w:tcPr>
          <w:p w14:paraId="6BBDFEFB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500" w:type="dxa"/>
          </w:tcPr>
          <w:p w14:paraId="72EBD79F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905" w:type="dxa"/>
          </w:tcPr>
          <w:p w14:paraId="5CBBD317" w14:textId="77777777" w:rsidR="00F65BCE" w:rsidRPr="00F65BCE" w:rsidRDefault="00F65BCE" w:rsidP="00F65BCE">
            <w:pPr>
              <w:jc w:val="center"/>
              <w:rPr>
                <w:rFonts w:ascii="Sylfaen" w:hAnsi="Sylfaen"/>
                <w:b/>
              </w:rPr>
            </w:pPr>
          </w:p>
        </w:tc>
      </w:tr>
    </w:tbl>
    <w:p w14:paraId="507076E4" w14:textId="7F6C546A" w:rsidR="00C30B66" w:rsidRPr="00F65BCE" w:rsidRDefault="00E96300" w:rsidP="00E96300">
      <w:pPr>
        <w:jc w:val="center"/>
        <w:rPr>
          <w:rFonts w:ascii="Sylfaen" w:hAnsi="Sylfaen"/>
          <w:b/>
          <w:sz w:val="24"/>
          <w:szCs w:val="24"/>
          <w:lang w:val="fr-FR"/>
        </w:rPr>
      </w:pPr>
      <w:r w:rsidRPr="00F65BCE">
        <w:rPr>
          <w:rFonts w:ascii="Sylfaen" w:hAnsi="Sylfaen"/>
          <w:b/>
          <w:sz w:val="24"/>
          <w:szCs w:val="24"/>
          <w:lang w:val="fr-FR"/>
        </w:rPr>
        <w:t>ԱՇԽԱՏՈՂՆԵՐԻ ՊԱՐՏԱԴԻՐ ԲԺՇԿԱԿԱՆ  ԶՆՆՈՒԹՅԱՆ  ԱՐԴՅՈՒՆՔՆԵՐԻ</w:t>
      </w:r>
    </w:p>
    <w:p w14:paraId="147F79F6" w14:textId="77777777" w:rsidR="00F65BCE" w:rsidRDefault="00F65BCE">
      <w:pPr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br w:type="page"/>
      </w:r>
    </w:p>
    <w:p w14:paraId="51E41E67" w14:textId="3C6BF414" w:rsidR="00C30B66" w:rsidRPr="00F65BCE" w:rsidRDefault="00E96300" w:rsidP="00F65BCE">
      <w:pPr>
        <w:ind w:left="13680" w:right="-932" w:firstLine="720"/>
        <w:rPr>
          <w:rFonts w:ascii="Sylfaen" w:hAnsi="Sylfaen"/>
          <w:b/>
          <w:sz w:val="24"/>
          <w:szCs w:val="24"/>
        </w:rPr>
      </w:pPr>
      <w:proofErr w:type="spellStart"/>
      <w:r w:rsidRPr="00F65BCE">
        <w:rPr>
          <w:rFonts w:ascii="Sylfaen" w:hAnsi="Sylfaen"/>
          <w:b/>
          <w:sz w:val="24"/>
          <w:szCs w:val="24"/>
        </w:rPr>
        <w:lastRenderedPageBreak/>
        <w:t>Էջ</w:t>
      </w:r>
      <w:proofErr w:type="spellEnd"/>
      <w:r w:rsidRPr="00F65BCE">
        <w:rPr>
          <w:rFonts w:ascii="Sylfaen" w:hAnsi="Sylfaen"/>
          <w:b/>
          <w:sz w:val="24"/>
          <w:szCs w:val="24"/>
        </w:rPr>
        <w:t xml:space="preserve"> 2</w:t>
      </w:r>
    </w:p>
    <w:tbl>
      <w:tblPr>
        <w:tblW w:w="14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1440"/>
        <w:gridCol w:w="1980"/>
        <w:gridCol w:w="1980"/>
        <w:gridCol w:w="1620"/>
        <w:gridCol w:w="1800"/>
        <w:gridCol w:w="1440"/>
        <w:gridCol w:w="1800"/>
        <w:gridCol w:w="1305"/>
      </w:tblGrid>
      <w:tr w:rsidR="00C30B66" w:rsidRPr="00F65BCE" w14:paraId="033A327B" w14:textId="77777777" w:rsidTr="00F65BCE">
        <w:trPr>
          <w:trHeight w:val="872"/>
        </w:trPr>
        <w:tc>
          <w:tcPr>
            <w:tcW w:w="1617" w:type="dxa"/>
            <w:vMerge w:val="restart"/>
          </w:tcPr>
          <w:p w14:paraId="376F2F08" w14:textId="77777777" w:rsidR="00C30B66" w:rsidRPr="00F65BCE" w:rsidRDefault="00C30B66" w:rsidP="0040126A">
            <w:pPr>
              <w:pStyle w:val="ad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Թերապևտի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ընտանեկան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բժշկի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զննում</w:t>
            </w:r>
            <w:proofErr w:type="spellEnd"/>
          </w:p>
        </w:tc>
        <w:tc>
          <w:tcPr>
            <w:tcW w:w="1440" w:type="dxa"/>
            <w:vMerge w:val="restart"/>
          </w:tcPr>
          <w:p w14:paraId="3F6C2909" w14:textId="77777777" w:rsidR="00C30B66" w:rsidRPr="00F65BCE" w:rsidRDefault="00C30B66" w:rsidP="0040126A">
            <w:pPr>
              <w:pStyle w:val="ad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Հետազոտու-թյուններ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տուբերկուլոզի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նկատմամբ</w:t>
            </w:r>
            <w:proofErr w:type="spellEnd"/>
          </w:p>
        </w:tc>
        <w:tc>
          <w:tcPr>
            <w:tcW w:w="1980" w:type="dxa"/>
            <w:vMerge w:val="restart"/>
          </w:tcPr>
          <w:p w14:paraId="336F2406" w14:textId="77777777" w:rsidR="00C30B66" w:rsidRPr="00F65BCE" w:rsidRDefault="00C30B66" w:rsidP="0040126A">
            <w:pPr>
              <w:pStyle w:val="ad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Մաշկավենե-րաբանի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զննում</w:t>
            </w:r>
            <w:proofErr w:type="spellEnd"/>
          </w:p>
        </w:tc>
        <w:tc>
          <w:tcPr>
            <w:tcW w:w="1980" w:type="dxa"/>
            <w:vMerge w:val="restart"/>
          </w:tcPr>
          <w:p w14:paraId="49C5C748" w14:textId="77777777" w:rsidR="00C30B66" w:rsidRPr="00F65BCE" w:rsidRDefault="00C30B66" w:rsidP="0040126A">
            <w:pPr>
              <w:pStyle w:val="ad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Հետազոտու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-</w:t>
            </w:r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թյուն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սիֆիլիսի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նկատմամբ</w:t>
            </w:r>
            <w:proofErr w:type="spellEnd"/>
          </w:p>
        </w:tc>
        <w:tc>
          <w:tcPr>
            <w:tcW w:w="1620" w:type="dxa"/>
            <w:vMerge w:val="restart"/>
          </w:tcPr>
          <w:p w14:paraId="437AEB79" w14:textId="77777777" w:rsidR="00C30B66" w:rsidRPr="00F65BCE" w:rsidRDefault="00C30B66" w:rsidP="0040126A">
            <w:pPr>
              <w:pStyle w:val="ad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Հետազոտու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-</w:t>
            </w:r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թյուն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աղիքային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վարակիչ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հիվանդու-թյունների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նկատմամբ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մանրէակրու-թյուն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Merge w:val="restart"/>
          </w:tcPr>
          <w:p w14:paraId="5DA86463" w14:textId="77777777" w:rsidR="00C30B66" w:rsidRPr="00F65BCE" w:rsidRDefault="00C30B66" w:rsidP="0040126A">
            <w:pPr>
              <w:pStyle w:val="ad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Հետազոտու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-</w:t>
            </w:r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թյուններ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հելմինթա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-</w:t>
            </w:r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կրության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նկատմամբ</w:t>
            </w:r>
            <w:proofErr w:type="spellEnd"/>
          </w:p>
        </w:tc>
        <w:tc>
          <w:tcPr>
            <w:tcW w:w="1440" w:type="dxa"/>
            <w:vMerge w:val="restart"/>
          </w:tcPr>
          <w:p w14:paraId="2020053B" w14:textId="77777777" w:rsidR="00C30B66" w:rsidRPr="00F65BCE" w:rsidRDefault="00C30B66" w:rsidP="0040126A">
            <w:pPr>
              <w:pStyle w:val="ad"/>
              <w:ind w:left="-96" w:right="-98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Հետազոտու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-</w:t>
            </w:r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թյուն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վիրուսային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հեպատիտ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Բ-ի</w:t>
            </w:r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նկատմամբ</w:t>
            </w:r>
            <w:proofErr w:type="spellEnd"/>
          </w:p>
        </w:tc>
        <w:tc>
          <w:tcPr>
            <w:tcW w:w="1800" w:type="dxa"/>
            <w:vMerge w:val="restart"/>
          </w:tcPr>
          <w:p w14:paraId="0775650E" w14:textId="77777777" w:rsidR="00C30B66" w:rsidRPr="00F65BCE" w:rsidRDefault="00C30B66" w:rsidP="0040126A">
            <w:pPr>
              <w:pStyle w:val="ad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Հետա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-</w:t>
            </w:r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զոտություն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վիրուսային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հեպատիտ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Ց-ի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նկատմամբ</w:t>
            </w:r>
            <w:proofErr w:type="spellEnd"/>
          </w:p>
        </w:tc>
        <w:tc>
          <w:tcPr>
            <w:tcW w:w="1305" w:type="dxa"/>
            <w:vMerge w:val="restart"/>
          </w:tcPr>
          <w:p w14:paraId="3DB27B8A" w14:textId="77777777" w:rsidR="00C30B66" w:rsidRPr="00F65BCE" w:rsidRDefault="00C30B66" w:rsidP="0040126A">
            <w:pPr>
              <w:pStyle w:val="ad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Հետազո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-</w:t>
            </w:r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br/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տություն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քիթ-ըմպանի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ախտածին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ստաֆի-լակոկի</w:t>
            </w:r>
            <w:proofErr w:type="spellEnd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BCE">
              <w:rPr>
                <w:rFonts w:ascii="Sylfaen" w:hAnsi="Sylfaen"/>
                <w:color w:val="000000"/>
                <w:sz w:val="20"/>
                <w:szCs w:val="20"/>
              </w:rPr>
              <w:t>նկատմամբ</w:t>
            </w:r>
            <w:proofErr w:type="spellEnd"/>
          </w:p>
        </w:tc>
      </w:tr>
      <w:tr w:rsidR="00C30B66" w:rsidRPr="00F65BCE" w14:paraId="684DB510" w14:textId="77777777" w:rsidTr="00F65BCE">
        <w:trPr>
          <w:trHeight w:val="1390"/>
        </w:trPr>
        <w:tc>
          <w:tcPr>
            <w:tcW w:w="1617" w:type="dxa"/>
            <w:vMerge/>
          </w:tcPr>
          <w:p w14:paraId="6AAF47E3" w14:textId="77777777" w:rsidR="00C30B66" w:rsidRPr="00F65BCE" w:rsidRDefault="00C30B66" w:rsidP="0040126A">
            <w:pPr>
              <w:rPr>
                <w:rFonts w:ascii="Sylfaen" w:hAnsi="Sylfaen" w:cs="IRTEK Courier"/>
                <w:b/>
              </w:rPr>
            </w:pPr>
          </w:p>
        </w:tc>
        <w:tc>
          <w:tcPr>
            <w:tcW w:w="1440" w:type="dxa"/>
            <w:vMerge/>
          </w:tcPr>
          <w:p w14:paraId="6165B9F0" w14:textId="77777777" w:rsidR="00C30B66" w:rsidRPr="00F65BCE" w:rsidRDefault="00C30B66" w:rsidP="0040126A">
            <w:pPr>
              <w:rPr>
                <w:rFonts w:ascii="Sylfaen" w:hAnsi="Sylfaen" w:cs="IRTEK Courier"/>
                <w:b/>
              </w:rPr>
            </w:pPr>
          </w:p>
        </w:tc>
        <w:tc>
          <w:tcPr>
            <w:tcW w:w="1980" w:type="dxa"/>
            <w:vMerge/>
          </w:tcPr>
          <w:p w14:paraId="169B214E" w14:textId="77777777" w:rsidR="00C30B66" w:rsidRPr="00F65BCE" w:rsidRDefault="00C30B66" w:rsidP="0040126A">
            <w:pPr>
              <w:autoSpaceDE w:val="0"/>
              <w:autoSpaceDN w:val="0"/>
              <w:adjustRightInd w:val="0"/>
              <w:jc w:val="center"/>
              <w:rPr>
                <w:rFonts w:ascii="Sylfaen" w:hAnsi="Sylfaen" w:cs="IRTEK Courier"/>
                <w:b/>
              </w:rPr>
            </w:pPr>
          </w:p>
        </w:tc>
        <w:tc>
          <w:tcPr>
            <w:tcW w:w="1980" w:type="dxa"/>
            <w:vMerge/>
          </w:tcPr>
          <w:p w14:paraId="58595D24" w14:textId="77777777" w:rsidR="00C30B66" w:rsidRPr="00F65BCE" w:rsidRDefault="00C30B66" w:rsidP="0040126A">
            <w:pPr>
              <w:autoSpaceDE w:val="0"/>
              <w:autoSpaceDN w:val="0"/>
              <w:adjustRightInd w:val="0"/>
              <w:jc w:val="center"/>
              <w:rPr>
                <w:rFonts w:ascii="Sylfaen" w:hAnsi="Sylfaen" w:cs="IRTEK Courier"/>
                <w:b/>
              </w:rPr>
            </w:pPr>
          </w:p>
        </w:tc>
        <w:tc>
          <w:tcPr>
            <w:tcW w:w="1620" w:type="dxa"/>
            <w:vMerge/>
          </w:tcPr>
          <w:p w14:paraId="77570391" w14:textId="77777777" w:rsidR="00C30B66" w:rsidRPr="00F65BCE" w:rsidRDefault="00C30B66" w:rsidP="0040126A">
            <w:pPr>
              <w:autoSpaceDE w:val="0"/>
              <w:autoSpaceDN w:val="0"/>
              <w:adjustRightInd w:val="0"/>
              <w:jc w:val="center"/>
              <w:rPr>
                <w:rFonts w:ascii="Sylfaen" w:hAnsi="Sylfaen" w:cs="IRTEK Courier"/>
                <w:b/>
              </w:rPr>
            </w:pPr>
          </w:p>
        </w:tc>
        <w:tc>
          <w:tcPr>
            <w:tcW w:w="1800" w:type="dxa"/>
            <w:vMerge/>
          </w:tcPr>
          <w:p w14:paraId="6030DB8B" w14:textId="77777777" w:rsidR="00C30B66" w:rsidRPr="00F65BCE" w:rsidRDefault="00C30B66" w:rsidP="0040126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Sylfaen" w:hAnsi="Sylfaen" w:cs="IRTEK Courier"/>
                <w:b/>
              </w:rPr>
            </w:pPr>
          </w:p>
        </w:tc>
        <w:tc>
          <w:tcPr>
            <w:tcW w:w="1440" w:type="dxa"/>
            <w:vMerge/>
          </w:tcPr>
          <w:p w14:paraId="4D6345BA" w14:textId="77777777" w:rsidR="00C30B66" w:rsidRPr="00F65BCE" w:rsidRDefault="00C30B66" w:rsidP="0040126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Sylfaen" w:hAnsi="Sylfaen" w:cs="IRTEK Courier"/>
                <w:b/>
              </w:rPr>
            </w:pPr>
          </w:p>
        </w:tc>
        <w:tc>
          <w:tcPr>
            <w:tcW w:w="1800" w:type="dxa"/>
            <w:vMerge/>
          </w:tcPr>
          <w:p w14:paraId="7476CF6D" w14:textId="77777777" w:rsidR="00C30B66" w:rsidRPr="00F65BCE" w:rsidRDefault="00C30B66" w:rsidP="0040126A">
            <w:pPr>
              <w:ind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  <w:vMerge/>
          </w:tcPr>
          <w:p w14:paraId="0D008728" w14:textId="77777777" w:rsidR="00C30B66" w:rsidRPr="00F65BCE" w:rsidRDefault="00C30B66" w:rsidP="0040126A">
            <w:pPr>
              <w:ind w:right="-108"/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194CD884" w14:textId="77777777" w:rsidTr="00F65BCE">
        <w:tc>
          <w:tcPr>
            <w:tcW w:w="1617" w:type="dxa"/>
          </w:tcPr>
          <w:p w14:paraId="0828151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7</w:t>
            </w:r>
          </w:p>
        </w:tc>
        <w:tc>
          <w:tcPr>
            <w:tcW w:w="1440" w:type="dxa"/>
          </w:tcPr>
          <w:p w14:paraId="04BE950A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8</w:t>
            </w:r>
          </w:p>
        </w:tc>
        <w:tc>
          <w:tcPr>
            <w:tcW w:w="1980" w:type="dxa"/>
          </w:tcPr>
          <w:p w14:paraId="1E68472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9</w:t>
            </w:r>
          </w:p>
        </w:tc>
        <w:tc>
          <w:tcPr>
            <w:tcW w:w="1980" w:type="dxa"/>
          </w:tcPr>
          <w:p w14:paraId="217E3E38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10</w:t>
            </w:r>
          </w:p>
        </w:tc>
        <w:tc>
          <w:tcPr>
            <w:tcW w:w="1620" w:type="dxa"/>
          </w:tcPr>
          <w:p w14:paraId="0325B3C7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11</w:t>
            </w:r>
          </w:p>
        </w:tc>
        <w:tc>
          <w:tcPr>
            <w:tcW w:w="1800" w:type="dxa"/>
          </w:tcPr>
          <w:p w14:paraId="586E8D11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12</w:t>
            </w:r>
          </w:p>
        </w:tc>
        <w:tc>
          <w:tcPr>
            <w:tcW w:w="1440" w:type="dxa"/>
          </w:tcPr>
          <w:p w14:paraId="2426B2BA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13</w:t>
            </w:r>
          </w:p>
        </w:tc>
        <w:tc>
          <w:tcPr>
            <w:tcW w:w="1800" w:type="dxa"/>
          </w:tcPr>
          <w:p w14:paraId="7BA3431D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14</w:t>
            </w:r>
          </w:p>
        </w:tc>
        <w:tc>
          <w:tcPr>
            <w:tcW w:w="1305" w:type="dxa"/>
          </w:tcPr>
          <w:p w14:paraId="41529C8E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  <w:r w:rsidRPr="00F65BCE">
              <w:rPr>
                <w:rFonts w:ascii="Sylfaen" w:hAnsi="Sylfaen"/>
                <w:b/>
              </w:rPr>
              <w:t>15</w:t>
            </w:r>
          </w:p>
        </w:tc>
      </w:tr>
      <w:tr w:rsidR="00C30B66" w:rsidRPr="00F65BCE" w14:paraId="31897874" w14:textId="77777777" w:rsidTr="00F65BCE">
        <w:tc>
          <w:tcPr>
            <w:tcW w:w="1617" w:type="dxa"/>
          </w:tcPr>
          <w:p w14:paraId="341B0D21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0CD38847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2A1FC4BD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1FCB624D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5886DD11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48DBBEC0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3131A2F8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5845C80D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08189143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4D0DDF3F" w14:textId="77777777" w:rsidTr="00F65BCE">
        <w:tc>
          <w:tcPr>
            <w:tcW w:w="1617" w:type="dxa"/>
          </w:tcPr>
          <w:p w14:paraId="01DECE10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5B94001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57D39E9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6C77CE7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4B395DC3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72CEDF4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05586DAE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2C745965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06963F7A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7289A973" w14:textId="77777777" w:rsidTr="00F65BCE">
        <w:tc>
          <w:tcPr>
            <w:tcW w:w="1617" w:type="dxa"/>
          </w:tcPr>
          <w:p w14:paraId="283A490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5F0F9263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736FD6C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2490537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4FDE9960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29AEEAF7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3678DF9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5625B5B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7FB8E081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135BB3A8" w14:textId="77777777" w:rsidTr="00F65BCE">
        <w:tc>
          <w:tcPr>
            <w:tcW w:w="1617" w:type="dxa"/>
          </w:tcPr>
          <w:p w14:paraId="263692E5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16AE273F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32245D60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381EFC4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17C0DF73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5D490655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5584D6A0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642A999B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5153B53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63521BEC" w14:textId="77777777" w:rsidTr="00F65BCE">
        <w:tc>
          <w:tcPr>
            <w:tcW w:w="1617" w:type="dxa"/>
          </w:tcPr>
          <w:p w14:paraId="4008021B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0E45A9FE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2197232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3E2B891F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273845D3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34DB8825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6502BAC5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34C414C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615DB769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1457190B" w14:textId="77777777" w:rsidTr="00F65BCE">
        <w:tc>
          <w:tcPr>
            <w:tcW w:w="1617" w:type="dxa"/>
          </w:tcPr>
          <w:p w14:paraId="6006125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63FA52C5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15462E21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4064644E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6668E6A4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61650767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7BD9F4D9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73932164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6E74DD34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2CDACFB8" w14:textId="77777777" w:rsidTr="00F65BCE">
        <w:tc>
          <w:tcPr>
            <w:tcW w:w="1617" w:type="dxa"/>
          </w:tcPr>
          <w:p w14:paraId="6C6865ED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7C1B385E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3B4E7758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4C4534E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160C264B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6B25B594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20B3E0A9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2FBE6A78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3707447A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28EEE1C3" w14:textId="77777777" w:rsidTr="00F65BCE">
        <w:tc>
          <w:tcPr>
            <w:tcW w:w="1617" w:type="dxa"/>
          </w:tcPr>
          <w:p w14:paraId="615F7FB0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27B26578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01EB80F8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42BF4B70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3FBDDB03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7187CBF7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01A8C6AF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42DAD61B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60549BEE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0E840657" w14:textId="77777777" w:rsidTr="00F65BCE">
        <w:tc>
          <w:tcPr>
            <w:tcW w:w="1617" w:type="dxa"/>
          </w:tcPr>
          <w:p w14:paraId="6F57C9AF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15E1223B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78EAFB6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69BAE984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429D642A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2B1878B9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64DC2666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6CBA050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37609013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36E321FC" w14:textId="77777777" w:rsidTr="00F65BCE">
        <w:tc>
          <w:tcPr>
            <w:tcW w:w="1617" w:type="dxa"/>
          </w:tcPr>
          <w:p w14:paraId="79F3FE7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2076D4CF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09CEC31F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5C203F65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5C2CFC4D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44D8046B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2E2E4CA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4140271E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5529926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44F525F0" w14:textId="77777777" w:rsidTr="00F65BCE">
        <w:tc>
          <w:tcPr>
            <w:tcW w:w="1617" w:type="dxa"/>
          </w:tcPr>
          <w:p w14:paraId="429B97D7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661CDE08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7C7ECB5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274AF0A4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00FE9421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41857394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37AFDA7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705C190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18385A84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30B66" w:rsidRPr="00F65BCE" w14:paraId="2A939257" w14:textId="77777777" w:rsidTr="00F65BCE">
        <w:tc>
          <w:tcPr>
            <w:tcW w:w="1617" w:type="dxa"/>
          </w:tcPr>
          <w:p w14:paraId="0BBD339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7470112C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0A4FBA7A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980" w:type="dxa"/>
          </w:tcPr>
          <w:p w14:paraId="2FB1869B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620" w:type="dxa"/>
          </w:tcPr>
          <w:p w14:paraId="4885A93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4AB8C88B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</w:tcPr>
          <w:p w14:paraId="2DF24D1F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00" w:type="dxa"/>
          </w:tcPr>
          <w:p w14:paraId="438562D2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05" w:type="dxa"/>
          </w:tcPr>
          <w:p w14:paraId="6F2CF3D8" w14:textId="77777777" w:rsidR="00C30B66" w:rsidRPr="00F65BCE" w:rsidRDefault="00C30B66" w:rsidP="0040126A">
            <w:pPr>
              <w:jc w:val="center"/>
              <w:rPr>
                <w:rFonts w:ascii="Sylfaen" w:hAnsi="Sylfaen"/>
                <w:b/>
              </w:rPr>
            </w:pPr>
          </w:p>
        </w:tc>
      </w:tr>
      <w:bookmarkEnd w:id="0"/>
      <w:bookmarkEnd w:id="1"/>
    </w:tbl>
    <w:p w14:paraId="7A61EA98" w14:textId="77777777" w:rsidR="00C30B66" w:rsidRPr="00F65BCE" w:rsidRDefault="00C30B66" w:rsidP="00C30B66">
      <w:pPr>
        <w:rPr>
          <w:rFonts w:ascii="Sylfaen" w:hAnsi="Sylfaen"/>
        </w:rPr>
      </w:pPr>
    </w:p>
    <w:sectPr w:rsidR="00C30B66" w:rsidRPr="00F65BCE" w:rsidSect="00F65BCE">
      <w:pgSz w:w="15840" w:h="12240" w:orient="landscape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DF334" w14:textId="77777777" w:rsidR="00E31C5D" w:rsidRDefault="00E31C5D" w:rsidP="00C30B66">
      <w:pPr>
        <w:spacing w:after="0" w:line="240" w:lineRule="auto"/>
      </w:pPr>
      <w:r>
        <w:separator/>
      </w:r>
    </w:p>
  </w:endnote>
  <w:endnote w:type="continuationSeparator" w:id="0">
    <w:p w14:paraId="374359D7" w14:textId="77777777" w:rsidR="00E31C5D" w:rsidRDefault="00E31C5D" w:rsidP="00C3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g_Times1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95710" w14:textId="77777777" w:rsidR="00E31C5D" w:rsidRDefault="00E31C5D" w:rsidP="00C30B66">
      <w:pPr>
        <w:spacing w:after="0" w:line="240" w:lineRule="auto"/>
      </w:pPr>
      <w:r>
        <w:separator/>
      </w:r>
    </w:p>
  </w:footnote>
  <w:footnote w:type="continuationSeparator" w:id="0">
    <w:p w14:paraId="6CBCA3BE" w14:textId="77777777" w:rsidR="00E31C5D" w:rsidRDefault="00E31C5D" w:rsidP="00C30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14C1F"/>
    <w:multiLevelType w:val="hybridMultilevel"/>
    <w:tmpl w:val="E6FCEE12"/>
    <w:lvl w:ilvl="0" w:tplc="041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66"/>
    <w:rsid w:val="00023971"/>
    <w:rsid w:val="00100D5E"/>
    <w:rsid w:val="001B3757"/>
    <w:rsid w:val="00215F34"/>
    <w:rsid w:val="002A5E93"/>
    <w:rsid w:val="00334FA2"/>
    <w:rsid w:val="00336E86"/>
    <w:rsid w:val="004045FA"/>
    <w:rsid w:val="00426E68"/>
    <w:rsid w:val="00576A49"/>
    <w:rsid w:val="0059577E"/>
    <w:rsid w:val="005D5F55"/>
    <w:rsid w:val="006F013B"/>
    <w:rsid w:val="007C7A4D"/>
    <w:rsid w:val="008915B0"/>
    <w:rsid w:val="009C5503"/>
    <w:rsid w:val="009E76B8"/>
    <w:rsid w:val="00AB5493"/>
    <w:rsid w:val="00AE094E"/>
    <w:rsid w:val="00C30B66"/>
    <w:rsid w:val="00C3525F"/>
    <w:rsid w:val="00C51088"/>
    <w:rsid w:val="00E31C5D"/>
    <w:rsid w:val="00E96300"/>
    <w:rsid w:val="00EA4038"/>
    <w:rsid w:val="00EC5AB2"/>
    <w:rsid w:val="00EF5D9E"/>
    <w:rsid w:val="00F5363E"/>
    <w:rsid w:val="00F65BCE"/>
    <w:rsid w:val="00F7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6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0B66"/>
    <w:pPr>
      <w:spacing w:after="120" w:line="240" w:lineRule="auto"/>
    </w:pPr>
    <w:rPr>
      <w:rFonts w:ascii="Times Armenian" w:eastAsia="SimSun" w:hAnsi="Times Armenian" w:cs="Times New Roman"/>
      <w:sz w:val="18"/>
      <w:szCs w:val="18"/>
    </w:rPr>
  </w:style>
  <w:style w:type="character" w:customStyle="1" w:styleId="a4">
    <w:name w:val="Основной текст Знак"/>
    <w:basedOn w:val="a0"/>
    <w:link w:val="a3"/>
    <w:rsid w:val="00C30B66"/>
    <w:rPr>
      <w:rFonts w:ascii="Times Armenian" w:eastAsia="SimSun" w:hAnsi="Times Armenian" w:cs="Times New Roman"/>
      <w:sz w:val="18"/>
      <w:szCs w:val="18"/>
    </w:rPr>
  </w:style>
  <w:style w:type="paragraph" w:styleId="a5">
    <w:name w:val="Body Text Indent"/>
    <w:basedOn w:val="a"/>
    <w:link w:val="a6"/>
    <w:uiPriority w:val="99"/>
    <w:unhideWhenUsed/>
    <w:rsid w:val="00C30B66"/>
    <w:pPr>
      <w:spacing w:after="120"/>
      <w:ind w:left="360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C30B66"/>
    <w:rPr>
      <w:rFonts w:ascii="Calibri" w:eastAsia="Times New Roman" w:hAnsi="Calibri" w:cs="Times New Roman"/>
    </w:rPr>
  </w:style>
  <w:style w:type="paragraph" w:customStyle="1" w:styleId="Armenian">
    <w:name w:val="Armenian"/>
    <w:basedOn w:val="a"/>
    <w:rsid w:val="00C30B66"/>
    <w:pPr>
      <w:spacing w:after="0" w:line="240" w:lineRule="auto"/>
    </w:pPr>
    <w:rPr>
      <w:rFonts w:ascii="Agg_Times1" w:eastAsia="SimSun" w:hAnsi="Agg_Times1" w:cs="Times New Roman"/>
      <w:sz w:val="24"/>
      <w:szCs w:val="20"/>
      <w:lang w:val="en-GB"/>
    </w:rPr>
  </w:style>
  <w:style w:type="paragraph" w:styleId="a7">
    <w:name w:val="footnote text"/>
    <w:basedOn w:val="a"/>
    <w:link w:val="a8"/>
    <w:semiHidden/>
    <w:rsid w:val="00C30B66"/>
    <w:pPr>
      <w:spacing w:after="0" w:line="240" w:lineRule="auto"/>
    </w:pPr>
    <w:rPr>
      <w:rFonts w:ascii="Times Armenian" w:eastAsia="SimSun" w:hAnsi="Times Armeni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30B66"/>
    <w:rPr>
      <w:rFonts w:ascii="Times Armenian" w:eastAsia="SimSun" w:hAnsi="Times Armenian" w:cs="Times New Roman"/>
      <w:sz w:val="20"/>
      <w:szCs w:val="20"/>
    </w:rPr>
  </w:style>
  <w:style w:type="character" w:styleId="a9">
    <w:name w:val="footnote reference"/>
    <w:basedOn w:val="a0"/>
    <w:semiHidden/>
    <w:rsid w:val="00C30B66"/>
    <w:rPr>
      <w:vertAlign w:val="superscript"/>
    </w:rPr>
  </w:style>
  <w:style w:type="character" w:styleId="aa">
    <w:name w:val="Hyperlink"/>
    <w:basedOn w:val="a0"/>
    <w:uiPriority w:val="99"/>
    <w:unhideWhenUsed/>
    <w:rsid w:val="00C30B6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30B6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c">
    <w:name w:val="Block Text"/>
    <w:basedOn w:val="a"/>
    <w:rsid w:val="00C30B66"/>
    <w:pPr>
      <w:spacing w:after="0" w:line="360" w:lineRule="auto"/>
      <w:ind w:left="480" w:right="283"/>
      <w:jc w:val="both"/>
    </w:pPr>
    <w:rPr>
      <w:rFonts w:ascii="Times LatArm" w:eastAsia="Times New Roman" w:hAnsi="Times LatArm" w:cs="Times New Roman"/>
      <w:szCs w:val="20"/>
      <w:lang w:val="af-ZA"/>
    </w:rPr>
  </w:style>
  <w:style w:type="paragraph" w:styleId="ad">
    <w:name w:val="Normal (Web)"/>
    <w:basedOn w:val="a"/>
    <w:uiPriority w:val="99"/>
    <w:unhideWhenUsed/>
    <w:rsid w:val="00C30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C30B66"/>
    <w:rPr>
      <w:color w:val="800080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9E7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E76B8"/>
  </w:style>
  <w:style w:type="paragraph" w:styleId="af1">
    <w:name w:val="footer"/>
    <w:basedOn w:val="a"/>
    <w:link w:val="af2"/>
    <w:uiPriority w:val="99"/>
    <w:unhideWhenUsed/>
    <w:rsid w:val="009E7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E76B8"/>
  </w:style>
  <w:style w:type="paragraph" w:styleId="af3">
    <w:name w:val="Balloon Text"/>
    <w:basedOn w:val="a"/>
    <w:link w:val="af4"/>
    <w:uiPriority w:val="99"/>
    <w:semiHidden/>
    <w:unhideWhenUsed/>
    <w:rsid w:val="0089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915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0B66"/>
    <w:pPr>
      <w:spacing w:after="120" w:line="240" w:lineRule="auto"/>
    </w:pPr>
    <w:rPr>
      <w:rFonts w:ascii="Times Armenian" w:eastAsia="SimSun" w:hAnsi="Times Armenian" w:cs="Times New Roman"/>
      <w:sz w:val="18"/>
      <w:szCs w:val="18"/>
    </w:rPr>
  </w:style>
  <w:style w:type="character" w:customStyle="1" w:styleId="a4">
    <w:name w:val="Основной текст Знак"/>
    <w:basedOn w:val="a0"/>
    <w:link w:val="a3"/>
    <w:rsid w:val="00C30B66"/>
    <w:rPr>
      <w:rFonts w:ascii="Times Armenian" w:eastAsia="SimSun" w:hAnsi="Times Armenian" w:cs="Times New Roman"/>
      <w:sz w:val="18"/>
      <w:szCs w:val="18"/>
    </w:rPr>
  </w:style>
  <w:style w:type="paragraph" w:styleId="a5">
    <w:name w:val="Body Text Indent"/>
    <w:basedOn w:val="a"/>
    <w:link w:val="a6"/>
    <w:uiPriority w:val="99"/>
    <w:unhideWhenUsed/>
    <w:rsid w:val="00C30B66"/>
    <w:pPr>
      <w:spacing w:after="120"/>
      <w:ind w:left="360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C30B66"/>
    <w:rPr>
      <w:rFonts w:ascii="Calibri" w:eastAsia="Times New Roman" w:hAnsi="Calibri" w:cs="Times New Roman"/>
    </w:rPr>
  </w:style>
  <w:style w:type="paragraph" w:customStyle="1" w:styleId="Armenian">
    <w:name w:val="Armenian"/>
    <w:basedOn w:val="a"/>
    <w:rsid w:val="00C30B66"/>
    <w:pPr>
      <w:spacing w:after="0" w:line="240" w:lineRule="auto"/>
    </w:pPr>
    <w:rPr>
      <w:rFonts w:ascii="Agg_Times1" w:eastAsia="SimSun" w:hAnsi="Agg_Times1" w:cs="Times New Roman"/>
      <w:sz w:val="24"/>
      <w:szCs w:val="20"/>
      <w:lang w:val="en-GB"/>
    </w:rPr>
  </w:style>
  <w:style w:type="paragraph" w:styleId="a7">
    <w:name w:val="footnote text"/>
    <w:basedOn w:val="a"/>
    <w:link w:val="a8"/>
    <w:semiHidden/>
    <w:rsid w:val="00C30B66"/>
    <w:pPr>
      <w:spacing w:after="0" w:line="240" w:lineRule="auto"/>
    </w:pPr>
    <w:rPr>
      <w:rFonts w:ascii="Times Armenian" w:eastAsia="SimSun" w:hAnsi="Times Armeni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30B66"/>
    <w:rPr>
      <w:rFonts w:ascii="Times Armenian" w:eastAsia="SimSun" w:hAnsi="Times Armenian" w:cs="Times New Roman"/>
      <w:sz w:val="20"/>
      <w:szCs w:val="20"/>
    </w:rPr>
  </w:style>
  <w:style w:type="character" w:styleId="a9">
    <w:name w:val="footnote reference"/>
    <w:basedOn w:val="a0"/>
    <w:semiHidden/>
    <w:rsid w:val="00C30B66"/>
    <w:rPr>
      <w:vertAlign w:val="superscript"/>
    </w:rPr>
  </w:style>
  <w:style w:type="character" w:styleId="aa">
    <w:name w:val="Hyperlink"/>
    <w:basedOn w:val="a0"/>
    <w:uiPriority w:val="99"/>
    <w:unhideWhenUsed/>
    <w:rsid w:val="00C30B6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30B6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c">
    <w:name w:val="Block Text"/>
    <w:basedOn w:val="a"/>
    <w:rsid w:val="00C30B66"/>
    <w:pPr>
      <w:spacing w:after="0" w:line="360" w:lineRule="auto"/>
      <w:ind w:left="480" w:right="283"/>
      <w:jc w:val="both"/>
    </w:pPr>
    <w:rPr>
      <w:rFonts w:ascii="Times LatArm" w:eastAsia="Times New Roman" w:hAnsi="Times LatArm" w:cs="Times New Roman"/>
      <w:szCs w:val="20"/>
      <w:lang w:val="af-ZA"/>
    </w:rPr>
  </w:style>
  <w:style w:type="paragraph" w:styleId="ad">
    <w:name w:val="Normal (Web)"/>
    <w:basedOn w:val="a"/>
    <w:uiPriority w:val="99"/>
    <w:unhideWhenUsed/>
    <w:rsid w:val="00C30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C30B66"/>
    <w:rPr>
      <w:color w:val="800080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9E7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E76B8"/>
  </w:style>
  <w:style w:type="paragraph" w:styleId="af1">
    <w:name w:val="footer"/>
    <w:basedOn w:val="a"/>
    <w:link w:val="af2"/>
    <w:uiPriority w:val="99"/>
    <w:unhideWhenUsed/>
    <w:rsid w:val="009E7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E76B8"/>
  </w:style>
  <w:style w:type="paragraph" w:styleId="af3">
    <w:name w:val="Balloon Text"/>
    <w:basedOn w:val="a"/>
    <w:link w:val="af4"/>
    <w:uiPriority w:val="99"/>
    <w:semiHidden/>
    <w:unhideWhenUsed/>
    <w:rsid w:val="0089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91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2022-05-16T10:24:00Z</cp:lastPrinted>
  <dcterms:created xsi:type="dcterms:W3CDTF">2022-05-16T10:05:00Z</dcterms:created>
  <dcterms:modified xsi:type="dcterms:W3CDTF">2022-05-16T10:24:00Z</dcterms:modified>
</cp:coreProperties>
</file>